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9179" w14:textId="27D2074F" w:rsidR="005B0B51" w:rsidRPr="002A665E" w:rsidRDefault="00823D41" w:rsidP="002A665E">
      <w:pPr>
        <w:jc w:val="center"/>
        <w:rPr>
          <w:sz w:val="32"/>
          <w:szCs w:val="32"/>
        </w:rPr>
      </w:pPr>
      <w:r w:rsidRPr="002A665E">
        <w:rPr>
          <w:rFonts w:hint="eastAsia"/>
          <w:sz w:val="32"/>
          <w:szCs w:val="32"/>
        </w:rPr>
        <w:t>小学校英語科指導案</w:t>
      </w:r>
    </w:p>
    <w:p w14:paraId="3F6F3CAA" w14:textId="79FBF452" w:rsidR="00823D41" w:rsidRDefault="00823D41">
      <w:r>
        <w:rPr>
          <w:rFonts w:hint="eastAsia"/>
        </w:rPr>
        <w:t>１．題材名：英単語プラス</w:t>
      </w:r>
      <w:r w:rsidR="00F7036D">
        <w:rPr>
          <w:rFonts w:hint="eastAsia"/>
        </w:rPr>
        <w:t>（6年生）</w:t>
      </w:r>
    </w:p>
    <w:p w14:paraId="1F42E448" w14:textId="51AFBBA0" w:rsidR="00823D41" w:rsidRDefault="00823D41">
      <w:r>
        <w:rPr>
          <w:rFonts w:hint="eastAsia"/>
        </w:rPr>
        <w:t>２．指導計画</w:t>
      </w:r>
    </w:p>
    <w:p w14:paraId="6CF08D73" w14:textId="77777777" w:rsidR="009039D5" w:rsidRDefault="00823D41" w:rsidP="009039D5">
      <w:pPr>
        <w:ind w:firstLineChars="100" w:firstLine="210"/>
      </w:pPr>
      <w:r>
        <w:rPr>
          <w:rFonts w:hint="eastAsia"/>
        </w:rPr>
        <w:t>（１）ねらい</w:t>
      </w:r>
    </w:p>
    <w:p w14:paraId="71226573" w14:textId="284EAA86" w:rsidR="00823D41" w:rsidRDefault="00823D41" w:rsidP="009039D5">
      <w:pPr>
        <w:ind w:firstLineChars="300" w:firstLine="630"/>
      </w:pPr>
      <w:r>
        <w:rPr>
          <w:rFonts w:hint="eastAsia"/>
        </w:rPr>
        <w:t>①A</w:t>
      </w:r>
      <w:r>
        <w:t>LT</w:t>
      </w:r>
      <w:r>
        <w:rPr>
          <w:rFonts w:hint="eastAsia"/>
        </w:rPr>
        <w:t>との発音練習を通して新しい英単語の意味と発音を覚える</w:t>
      </w:r>
    </w:p>
    <w:p w14:paraId="6AF01D8A" w14:textId="53716514" w:rsidR="00C6004E" w:rsidRDefault="00C6004E" w:rsidP="009039D5">
      <w:pPr>
        <w:ind w:firstLineChars="400" w:firstLine="840"/>
      </w:pPr>
      <w:r>
        <w:rPr>
          <w:rFonts w:hint="eastAsia"/>
        </w:rPr>
        <w:t>学習する語〔</w:t>
      </w:r>
      <w:r w:rsidR="00200E53">
        <w:t xml:space="preserve">       </w:t>
      </w:r>
      <w:r>
        <w:rPr>
          <w:rFonts w:hint="eastAsia"/>
        </w:rPr>
        <w:t>／</w:t>
      </w:r>
      <w:r w:rsidR="00200E53">
        <w:rPr>
          <w:rFonts w:hint="eastAsia"/>
        </w:rPr>
        <w:t xml:space="preserve"> </w:t>
      </w:r>
      <w:r w:rsidR="00200E53">
        <w:t xml:space="preserve">      </w:t>
      </w:r>
      <w:r>
        <w:rPr>
          <w:rFonts w:hint="eastAsia"/>
        </w:rPr>
        <w:t>／</w:t>
      </w:r>
      <w:r w:rsidR="00200E53">
        <w:t xml:space="preserve">       </w:t>
      </w:r>
      <w:r>
        <w:rPr>
          <w:rFonts w:hint="eastAsia"/>
        </w:rPr>
        <w:t>／</w:t>
      </w:r>
      <w:r w:rsidR="00200E53">
        <w:t xml:space="preserve">       </w:t>
      </w:r>
      <w:r>
        <w:rPr>
          <w:rFonts w:hint="eastAsia"/>
        </w:rPr>
        <w:t>／</w:t>
      </w:r>
      <w:r w:rsidR="00200E53">
        <w:t xml:space="preserve">       </w:t>
      </w:r>
      <w:r>
        <w:rPr>
          <w:rFonts w:hint="eastAsia"/>
        </w:rPr>
        <w:t>／</w:t>
      </w:r>
      <w:r w:rsidR="00200E53">
        <w:t xml:space="preserve">       </w:t>
      </w:r>
      <w:r>
        <w:rPr>
          <w:rFonts w:hint="eastAsia"/>
        </w:rPr>
        <w:t>／</w:t>
      </w:r>
      <w:r w:rsidR="00200E53">
        <w:t xml:space="preserve">       </w:t>
      </w:r>
      <w:r>
        <w:rPr>
          <w:rFonts w:hint="eastAsia"/>
        </w:rPr>
        <w:t>／</w:t>
      </w:r>
      <w:r w:rsidR="00200E53">
        <w:rPr>
          <w:rFonts w:hint="eastAsia"/>
        </w:rPr>
        <w:t xml:space="preserve"> </w:t>
      </w:r>
      <w:r w:rsidR="00200E53">
        <w:t xml:space="preserve">      </w:t>
      </w:r>
      <w:r>
        <w:rPr>
          <w:rFonts w:hint="eastAsia"/>
        </w:rPr>
        <w:t>〕</w:t>
      </w:r>
    </w:p>
    <w:p w14:paraId="0CD5C7E0" w14:textId="64DD5C53" w:rsidR="00823D41" w:rsidRDefault="00823D41">
      <w:r>
        <w:rPr>
          <w:rFonts w:hint="eastAsia"/>
        </w:rPr>
        <w:t xml:space="preserve">　　　②英語で簡単なあいさつややりとりをすることに慣れる</w:t>
      </w:r>
    </w:p>
    <w:p w14:paraId="17E51D6F" w14:textId="376004E1" w:rsidR="00823D41" w:rsidRDefault="00823D41" w:rsidP="00823D41">
      <w:pPr>
        <w:ind w:firstLineChars="100" w:firstLine="210"/>
      </w:pPr>
      <w:r>
        <w:rPr>
          <w:rFonts w:hint="eastAsia"/>
        </w:rPr>
        <w:t>（２）準備物</w:t>
      </w:r>
      <w:r w:rsidR="002A665E">
        <w:rPr>
          <w:rFonts w:hint="eastAsia"/>
        </w:rPr>
        <w:t>（ゲームの種類により下記のいずれかを準備する）</w:t>
      </w:r>
    </w:p>
    <w:p w14:paraId="27BAF9AF" w14:textId="6246C9C5" w:rsidR="00823D41" w:rsidRPr="00365154" w:rsidRDefault="00823D41" w:rsidP="00823D41">
      <w:pPr>
        <w:ind w:firstLineChars="100" w:firstLine="210"/>
      </w:pPr>
      <w:r>
        <w:rPr>
          <w:rFonts w:hint="eastAsia"/>
        </w:rPr>
        <w:t xml:space="preserve">　　　・国旗カード</w:t>
      </w:r>
      <w:r w:rsidR="002A665E">
        <w:rPr>
          <w:rFonts w:hint="eastAsia"/>
        </w:rPr>
        <w:t xml:space="preserve">　</w:t>
      </w:r>
      <w:r>
        <w:rPr>
          <w:rFonts w:hint="eastAsia"/>
        </w:rPr>
        <w:t>・ハエ叩き</w:t>
      </w:r>
      <w:r w:rsidR="00365154">
        <w:rPr>
          <w:rFonts w:hint="eastAsia"/>
        </w:rPr>
        <w:t>と絵カード</w:t>
      </w:r>
      <w:r w:rsidR="002A665E">
        <w:rPr>
          <w:rFonts w:hint="eastAsia"/>
        </w:rPr>
        <w:t xml:space="preserve">　・カルタ</w:t>
      </w:r>
    </w:p>
    <w:p w14:paraId="5DBDC6DC" w14:textId="227ACFC6" w:rsidR="00823D41" w:rsidRDefault="00823D41" w:rsidP="00823D41">
      <w:pPr>
        <w:ind w:firstLineChars="100" w:firstLine="210"/>
      </w:pPr>
      <w:r>
        <w:rPr>
          <w:rFonts w:hint="eastAsia"/>
        </w:rPr>
        <w:t>（３）</w:t>
      </w:r>
      <w:r w:rsidR="002A665E">
        <w:rPr>
          <w:rFonts w:hint="eastAsia"/>
        </w:rPr>
        <w:t>展　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502"/>
        <w:gridCol w:w="2546"/>
        <w:gridCol w:w="2764"/>
        <w:gridCol w:w="1401"/>
      </w:tblGrid>
      <w:tr w:rsidR="002A665E" w14:paraId="1872E613" w14:textId="77777777" w:rsidTr="006768D7">
        <w:tc>
          <w:tcPr>
            <w:tcW w:w="2395" w:type="dxa"/>
          </w:tcPr>
          <w:p w14:paraId="7E9A61A7" w14:textId="1B116FDC" w:rsidR="002A665E" w:rsidRDefault="002A665E" w:rsidP="00F7036D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02" w:type="dxa"/>
          </w:tcPr>
          <w:p w14:paraId="03A12F1F" w14:textId="4D9284C3" w:rsidR="002A665E" w:rsidRDefault="002A665E" w:rsidP="00F7036D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2546" w:type="dxa"/>
          </w:tcPr>
          <w:p w14:paraId="59996E95" w14:textId="3CDBDB9F" w:rsidR="002A665E" w:rsidRDefault="002A665E" w:rsidP="00F7036D">
            <w:pPr>
              <w:jc w:val="center"/>
            </w:pPr>
            <w:r>
              <w:rPr>
                <w:rFonts w:hint="eastAsia"/>
              </w:rPr>
              <w:t>H</w:t>
            </w:r>
            <w:r>
              <w:t>RT</w:t>
            </w:r>
            <w:r>
              <w:rPr>
                <w:rFonts w:hint="eastAsia"/>
              </w:rPr>
              <w:t>の動き</w:t>
            </w:r>
          </w:p>
        </w:tc>
        <w:tc>
          <w:tcPr>
            <w:tcW w:w="2764" w:type="dxa"/>
          </w:tcPr>
          <w:p w14:paraId="6E343E6A" w14:textId="11DA30F9" w:rsidR="002A665E" w:rsidRDefault="002A665E" w:rsidP="00F7036D">
            <w:pPr>
              <w:jc w:val="center"/>
            </w:pPr>
            <w:r>
              <w:rPr>
                <w:rFonts w:hint="eastAsia"/>
              </w:rPr>
              <w:t>A</w:t>
            </w:r>
            <w:r>
              <w:t>LT</w:t>
            </w:r>
            <w:r>
              <w:rPr>
                <w:rFonts w:hint="eastAsia"/>
              </w:rPr>
              <w:t>の動き</w:t>
            </w:r>
          </w:p>
        </w:tc>
        <w:tc>
          <w:tcPr>
            <w:tcW w:w="1401" w:type="dxa"/>
          </w:tcPr>
          <w:p w14:paraId="654B651D" w14:textId="758BE30A" w:rsidR="002A665E" w:rsidRDefault="002A665E" w:rsidP="00F7036D">
            <w:pPr>
              <w:jc w:val="center"/>
            </w:pPr>
            <w:r>
              <w:rPr>
                <w:rFonts w:hint="eastAsia"/>
              </w:rPr>
              <w:t>備</w:t>
            </w:r>
            <w:r w:rsidR="00F70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2A665E" w14:paraId="5797220D" w14:textId="77777777" w:rsidTr="009039D5">
        <w:trPr>
          <w:trHeight w:val="1315"/>
        </w:trPr>
        <w:tc>
          <w:tcPr>
            <w:tcW w:w="2395" w:type="dxa"/>
          </w:tcPr>
          <w:p w14:paraId="7D2B320A" w14:textId="55B550FF" w:rsidR="002A665E" w:rsidRDefault="002A665E" w:rsidP="00823D41">
            <w:r>
              <w:rPr>
                <w:rFonts w:hint="eastAsia"/>
              </w:rPr>
              <w:t>１．あいさつ</w:t>
            </w:r>
            <w:r w:rsidR="00C6004E">
              <w:rPr>
                <w:rFonts w:hint="eastAsia"/>
              </w:rPr>
              <w:t>をする</w:t>
            </w:r>
          </w:p>
          <w:p w14:paraId="14EAF4A6" w14:textId="77777777" w:rsid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Good morning (afternoon)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.</w:t>
            </w:r>
          </w:p>
          <w:p w14:paraId="2FA1D24C" w14:textId="77777777" w:rsid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>
              <w:rPr>
                <w:rFonts w:ascii="ＤＦＧ新細丸ゴシック体" w:eastAsia="ＤＦＧ新細丸ゴシック体" w:hint="eastAsia"/>
                <w:sz w:val="20"/>
                <w:szCs w:val="20"/>
              </w:rPr>
              <w:t>I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’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m fine, thank you.</w:t>
            </w:r>
          </w:p>
          <w:p w14:paraId="0AF126E5" w14:textId="57EE05B2" w:rsidR="00254CCA" w:rsidRP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>
              <w:rPr>
                <w:rFonts w:ascii="ＤＦＧ新細丸ゴシック体" w:eastAsia="ＤＦＧ新細丸ゴシック体" w:hint="eastAsia"/>
                <w:sz w:val="20"/>
                <w:szCs w:val="20"/>
              </w:rPr>
              <w:t>I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t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’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s **** today.</w:t>
            </w:r>
          </w:p>
        </w:tc>
        <w:tc>
          <w:tcPr>
            <w:tcW w:w="502" w:type="dxa"/>
          </w:tcPr>
          <w:p w14:paraId="606DD750" w14:textId="345FBBCF" w:rsidR="002A665E" w:rsidRDefault="006A1470" w:rsidP="00F703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46" w:type="dxa"/>
          </w:tcPr>
          <w:p w14:paraId="35C45315" w14:textId="6B82E613" w:rsidR="00254CCA" w:rsidRP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Good morning (afternoon)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,</w:t>
            </w:r>
          </w:p>
          <w:p w14:paraId="70E9F3C6" w14:textId="2FE8B47D" w:rsidR="00254CCA" w:rsidRP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e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veryone.</w:t>
            </w:r>
          </w:p>
        </w:tc>
        <w:tc>
          <w:tcPr>
            <w:tcW w:w="2764" w:type="dxa"/>
          </w:tcPr>
          <w:p w14:paraId="358C7816" w14:textId="7101FF38" w:rsidR="00254CCA" w:rsidRP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Good morning (afternoon)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,</w:t>
            </w:r>
          </w:p>
          <w:p w14:paraId="34FC0DE2" w14:textId="77777777" w:rsidR="002A665E" w:rsidRP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e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veryone.</w:t>
            </w:r>
          </w:p>
          <w:p w14:paraId="54184B5D" w14:textId="77777777" w:rsid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254CCA">
              <w:rPr>
                <w:rFonts w:ascii="ＤＦＧ新細丸ゴシック体" w:eastAsia="ＤＦＧ新細丸ゴシック体" w:hint="eastAsia"/>
                <w:sz w:val="20"/>
                <w:szCs w:val="20"/>
              </w:rPr>
              <w:t>H</w:t>
            </w:r>
            <w:r w:rsidRPr="00254CCA">
              <w:rPr>
                <w:rFonts w:ascii="ＤＦＧ新細丸ゴシック体" w:eastAsia="ＤＦＧ新細丸ゴシック体"/>
                <w:sz w:val="20"/>
                <w:szCs w:val="20"/>
              </w:rPr>
              <w:t>ow are you today?</w:t>
            </w:r>
          </w:p>
          <w:p w14:paraId="0AD788F7" w14:textId="77777777" w:rsidR="00254CCA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20"/>
                <w:szCs w:val="20"/>
              </w:rPr>
            </w:pPr>
            <w:r>
              <w:rPr>
                <w:rFonts w:ascii="ＤＦＧ新細丸ゴシック体" w:eastAsia="ＤＦＧ新細丸ゴシック体" w:hint="eastAsia"/>
                <w:sz w:val="20"/>
                <w:szCs w:val="20"/>
              </w:rPr>
              <w:t>W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hat day is it today?</w:t>
            </w:r>
          </w:p>
          <w:p w14:paraId="5A39D95B" w14:textId="5159A647" w:rsidR="00254CCA" w:rsidRPr="00F7036D" w:rsidRDefault="00254CCA" w:rsidP="00254CCA">
            <w:pPr>
              <w:spacing w:line="0" w:lineRule="atLeast"/>
              <w:rPr>
                <w:rFonts w:ascii="ＤＦＧ新細丸ゴシック体" w:eastAsia="ＤＦＧ新細丸ゴシック体"/>
                <w:sz w:val="18"/>
                <w:szCs w:val="18"/>
              </w:rPr>
            </w:pPr>
            <w:r>
              <w:rPr>
                <w:rFonts w:ascii="ＤＦＧ新細丸ゴシック体" w:eastAsia="ＤＦＧ新細丸ゴシック体" w:hint="eastAsia"/>
                <w:sz w:val="20"/>
                <w:szCs w:val="20"/>
              </w:rPr>
              <w:t>H</w:t>
            </w:r>
            <w:r>
              <w:rPr>
                <w:rFonts w:ascii="ＤＦＧ新細丸ゴシック体" w:eastAsia="ＤＦＧ新細丸ゴシック体"/>
                <w:sz w:val="20"/>
                <w:szCs w:val="20"/>
              </w:rPr>
              <w:t>ow is the weather today?</w:t>
            </w:r>
          </w:p>
        </w:tc>
        <w:tc>
          <w:tcPr>
            <w:tcW w:w="1401" w:type="dxa"/>
          </w:tcPr>
          <w:p w14:paraId="78545D95" w14:textId="0AC2D4DD" w:rsidR="002A665E" w:rsidRPr="00254CCA" w:rsidRDefault="00F01CC9" w:rsidP="00254CC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クロスクイズ形式で着席させても可</w:t>
            </w:r>
          </w:p>
        </w:tc>
      </w:tr>
      <w:tr w:rsidR="002A665E" w14:paraId="557AC517" w14:textId="77777777" w:rsidTr="006768D7">
        <w:trPr>
          <w:trHeight w:val="1371"/>
        </w:trPr>
        <w:tc>
          <w:tcPr>
            <w:tcW w:w="2395" w:type="dxa"/>
          </w:tcPr>
          <w:p w14:paraId="1ACAF2E3" w14:textId="77777777" w:rsidR="002A665E" w:rsidRDefault="002A665E" w:rsidP="00254CCA">
            <w:pPr>
              <w:spacing w:line="0" w:lineRule="atLeast"/>
            </w:pPr>
            <w:r>
              <w:rPr>
                <w:rFonts w:hint="eastAsia"/>
              </w:rPr>
              <w:t>２．A</w:t>
            </w:r>
            <w:r>
              <w:t>LT</w:t>
            </w:r>
            <w:r>
              <w:rPr>
                <w:rFonts w:hint="eastAsia"/>
              </w:rPr>
              <w:t>の話を聞</w:t>
            </w:r>
            <w:r w:rsidR="00254CCA">
              <w:rPr>
                <w:rFonts w:hint="eastAsia"/>
              </w:rPr>
              <w:t>き</w:t>
            </w:r>
          </w:p>
          <w:p w14:paraId="17BB2500" w14:textId="77777777" w:rsidR="00254CCA" w:rsidRDefault="00254CCA" w:rsidP="00254CCA">
            <w:pPr>
              <w:spacing w:line="0" w:lineRule="atLeast"/>
            </w:pPr>
            <w:r>
              <w:rPr>
                <w:rFonts w:hint="eastAsia"/>
              </w:rPr>
              <w:t>内容を日本語で書く</w:t>
            </w:r>
          </w:p>
          <w:p w14:paraId="5C022F8D" w14:textId="369DAE36" w:rsidR="00254CCA" w:rsidRPr="00254CCA" w:rsidRDefault="00254CCA" w:rsidP="00254CCA">
            <w:pPr>
              <w:spacing w:line="0" w:lineRule="atLeast"/>
              <w:rPr>
                <w:sz w:val="18"/>
                <w:szCs w:val="18"/>
              </w:rPr>
            </w:pPr>
            <w:r w:rsidRPr="00254CCA">
              <w:rPr>
                <w:rFonts w:hint="eastAsia"/>
                <w:sz w:val="18"/>
                <w:szCs w:val="18"/>
              </w:rPr>
              <w:t>（例：○○さんは日田に行って焼そばを食べた。）</w:t>
            </w:r>
          </w:p>
        </w:tc>
        <w:tc>
          <w:tcPr>
            <w:tcW w:w="502" w:type="dxa"/>
          </w:tcPr>
          <w:p w14:paraId="5AE72477" w14:textId="6AA59505" w:rsidR="002A665E" w:rsidRDefault="006A1470" w:rsidP="00F7036D">
            <w:pPr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3FDB0E49" w14:textId="70ECEABA" w:rsidR="00F01CC9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</w:t>
            </w:r>
            <w:r w:rsidR="00F01CC9">
              <w:rPr>
                <w:rFonts w:eastAsiaTheme="minorHAnsi" w:hint="eastAsia"/>
                <w:sz w:val="20"/>
                <w:szCs w:val="20"/>
              </w:rPr>
              <w:t>児童</w:t>
            </w:r>
            <w:r w:rsidR="00254CCA" w:rsidRPr="00254CCA">
              <w:rPr>
                <w:rFonts w:eastAsiaTheme="minorHAnsi" w:hint="eastAsia"/>
                <w:sz w:val="20"/>
                <w:szCs w:val="20"/>
              </w:rPr>
              <w:t>を見回</w:t>
            </w:r>
            <w:r>
              <w:rPr>
                <w:rFonts w:eastAsiaTheme="minorHAnsi" w:hint="eastAsia"/>
                <w:sz w:val="20"/>
                <w:szCs w:val="20"/>
              </w:rPr>
              <w:t>り支援する。</w:t>
            </w:r>
          </w:p>
          <w:p w14:paraId="6AEB8CAB" w14:textId="77777777" w:rsidR="00F40192" w:rsidRDefault="00F40192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</w:p>
          <w:p w14:paraId="706EC6D0" w14:textId="69806984" w:rsidR="00F01CC9" w:rsidRPr="00254CCA" w:rsidRDefault="00F01CC9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○児童に発表させる。</w:t>
            </w:r>
          </w:p>
        </w:tc>
        <w:tc>
          <w:tcPr>
            <w:tcW w:w="2764" w:type="dxa"/>
          </w:tcPr>
          <w:p w14:paraId="64CE14BE" w14:textId="696E170D" w:rsidR="00254CCA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</w:t>
            </w:r>
            <w:r w:rsidR="00254CCA" w:rsidRPr="00254CCA">
              <w:rPr>
                <w:rFonts w:eastAsiaTheme="minorHAnsi" w:hint="eastAsia"/>
                <w:sz w:val="20"/>
                <w:szCs w:val="20"/>
              </w:rPr>
              <w:t>週末にしたことなどについて</w:t>
            </w:r>
            <w:r w:rsidR="00254CCA">
              <w:rPr>
                <w:rFonts w:eastAsiaTheme="minorHAnsi" w:hint="eastAsia"/>
                <w:sz w:val="20"/>
                <w:szCs w:val="20"/>
              </w:rPr>
              <w:t>ゆっくり平易な英語で</w:t>
            </w:r>
            <w:r w:rsidR="00254CCA" w:rsidRPr="00254CCA">
              <w:rPr>
                <w:rFonts w:eastAsiaTheme="minorHAnsi" w:hint="eastAsia"/>
                <w:sz w:val="20"/>
                <w:szCs w:val="20"/>
              </w:rPr>
              <w:t>話す</w:t>
            </w:r>
            <w:r w:rsidR="00254CCA">
              <w:rPr>
                <w:rFonts w:eastAsiaTheme="minorHAnsi" w:hint="eastAsia"/>
                <w:sz w:val="20"/>
                <w:szCs w:val="20"/>
              </w:rPr>
              <w:t>。</w:t>
            </w:r>
          </w:p>
        </w:tc>
        <w:tc>
          <w:tcPr>
            <w:tcW w:w="1401" w:type="dxa"/>
          </w:tcPr>
          <w:p w14:paraId="50FEAE8A" w14:textId="77777777" w:rsidR="002A665E" w:rsidRPr="00254CCA" w:rsidRDefault="002A665E" w:rsidP="00254CC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A665E" w14:paraId="2773B86C" w14:textId="77777777" w:rsidTr="006768D7">
        <w:trPr>
          <w:trHeight w:val="1307"/>
        </w:trPr>
        <w:tc>
          <w:tcPr>
            <w:tcW w:w="2395" w:type="dxa"/>
          </w:tcPr>
          <w:p w14:paraId="0408A7C3" w14:textId="5149E7A0" w:rsidR="002A665E" w:rsidRDefault="002A665E" w:rsidP="00254CCA">
            <w:pPr>
              <w:spacing w:line="0" w:lineRule="atLeast"/>
            </w:pPr>
            <w:r>
              <w:rPr>
                <w:rFonts w:hint="eastAsia"/>
              </w:rPr>
              <w:t>３．新しい英単語</w:t>
            </w:r>
            <w:r w:rsidR="00F7036D">
              <w:rPr>
                <w:rFonts w:hint="eastAsia"/>
              </w:rPr>
              <w:t>の</w:t>
            </w:r>
          </w:p>
          <w:p w14:paraId="68B62C23" w14:textId="77777777" w:rsidR="002A665E" w:rsidRDefault="00F7036D" w:rsidP="00254CCA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発音を</w:t>
            </w:r>
            <w:r w:rsidR="002A665E">
              <w:rPr>
                <w:rFonts w:hint="eastAsia"/>
              </w:rPr>
              <w:t>練習する</w:t>
            </w:r>
          </w:p>
          <w:p w14:paraId="44A7E886" w14:textId="61A76F35" w:rsidR="005B25EA" w:rsidRPr="005B25EA" w:rsidRDefault="005B25EA" w:rsidP="005B25EA">
            <w:pPr>
              <w:spacing w:line="0" w:lineRule="atLeast"/>
              <w:rPr>
                <w:sz w:val="18"/>
                <w:szCs w:val="18"/>
              </w:rPr>
            </w:pPr>
            <w:r w:rsidRPr="005B25EA">
              <w:rPr>
                <w:rFonts w:hint="eastAsia"/>
                <w:sz w:val="18"/>
                <w:szCs w:val="18"/>
              </w:rPr>
              <w:t>（A</w:t>
            </w:r>
            <w:r w:rsidRPr="005B25EA">
              <w:rPr>
                <w:sz w:val="18"/>
                <w:szCs w:val="18"/>
              </w:rPr>
              <w:t>LT</w:t>
            </w:r>
            <w:r w:rsidRPr="005B25EA">
              <w:rPr>
                <w:rFonts w:hint="eastAsia"/>
                <w:sz w:val="18"/>
                <w:szCs w:val="18"/>
              </w:rPr>
              <w:t>の先生のあとについて練習）</w:t>
            </w:r>
          </w:p>
        </w:tc>
        <w:tc>
          <w:tcPr>
            <w:tcW w:w="502" w:type="dxa"/>
          </w:tcPr>
          <w:p w14:paraId="78902416" w14:textId="19697C05" w:rsidR="002A665E" w:rsidRDefault="00F7036D" w:rsidP="00F7036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46" w:type="dxa"/>
          </w:tcPr>
          <w:p w14:paraId="4CC54944" w14:textId="2C1774CB" w:rsidR="002A665E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○新しく学ぶ英単語を紹介する。</w:t>
            </w:r>
          </w:p>
        </w:tc>
        <w:tc>
          <w:tcPr>
            <w:tcW w:w="2764" w:type="dxa"/>
          </w:tcPr>
          <w:p w14:paraId="4798977C" w14:textId="66E94DA0" w:rsidR="002A665E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○ひとつの語につき何度か繰り返しリピートさせながら発音練習させる。</w:t>
            </w:r>
          </w:p>
        </w:tc>
        <w:tc>
          <w:tcPr>
            <w:tcW w:w="1401" w:type="dxa"/>
          </w:tcPr>
          <w:p w14:paraId="43F84B76" w14:textId="77777777" w:rsidR="002A665E" w:rsidRPr="00254CCA" w:rsidRDefault="002A665E" w:rsidP="00254CC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A665E" w14:paraId="0D7EEEB8" w14:textId="77777777" w:rsidTr="006768D7">
        <w:trPr>
          <w:trHeight w:val="1074"/>
        </w:trPr>
        <w:tc>
          <w:tcPr>
            <w:tcW w:w="2395" w:type="dxa"/>
          </w:tcPr>
          <w:p w14:paraId="3D4965BE" w14:textId="66AB6F3C" w:rsidR="002A665E" w:rsidRDefault="002A665E" w:rsidP="00254CCA">
            <w:pPr>
              <w:spacing w:line="0" w:lineRule="atLeast"/>
            </w:pPr>
            <w:r>
              <w:rPr>
                <w:rFonts w:hint="eastAsia"/>
              </w:rPr>
              <w:t>４．ゲームをする</w:t>
            </w:r>
          </w:p>
        </w:tc>
        <w:tc>
          <w:tcPr>
            <w:tcW w:w="502" w:type="dxa"/>
          </w:tcPr>
          <w:p w14:paraId="43D0F7CD" w14:textId="4A6A83E1" w:rsidR="002A665E" w:rsidRDefault="00F7036D" w:rsidP="00F7036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46" w:type="dxa"/>
          </w:tcPr>
          <w:p w14:paraId="6766DE7A" w14:textId="77777777" w:rsidR="002A665E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○どのゲームをするか伝えてルールを確認する。</w:t>
            </w:r>
          </w:p>
          <w:p w14:paraId="42BF3BC7" w14:textId="0367047B" w:rsidR="00F40192" w:rsidRPr="00254CCA" w:rsidRDefault="00F40192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○勝者にスタンプを押す。</w:t>
            </w:r>
          </w:p>
        </w:tc>
        <w:tc>
          <w:tcPr>
            <w:tcW w:w="2764" w:type="dxa"/>
          </w:tcPr>
          <w:p w14:paraId="3D6525FF" w14:textId="56A8CCA5" w:rsidR="006A0B3B" w:rsidRPr="006A0B3B" w:rsidRDefault="006768D7" w:rsidP="006768D7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</w:t>
            </w:r>
            <w:r w:rsidR="006A0B3B">
              <w:rPr>
                <w:rFonts w:eastAsiaTheme="minorHAnsi" w:hint="eastAsia"/>
                <w:sz w:val="20"/>
                <w:szCs w:val="20"/>
              </w:rPr>
              <w:t>スマッキング</w:t>
            </w:r>
            <w:r>
              <w:rPr>
                <w:rFonts w:eastAsiaTheme="minorHAnsi" w:hint="eastAsia"/>
                <w:sz w:val="20"/>
                <w:szCs w:val="20"/>
              </w:rPr>
              <w:t>・</w:t>
            </w:r>
            <w:r w:rsidR="006A0B3B">
              <w:rPr>
                <w:rFonts w:eastAsiaTheme="minorHAnsi" w:hint="eastAsia"/>
                <w:sz w:val="20"/>
                <w:szCs w:val="20"/>
              </w:rPr>
              <w:t>カルタ</w:t>
            </w:r>
            <w:r>
              <w:rPr>
                <w:rFonts w:eastAsiaTheme="minorHAnsi" w:hint="eastAsia"/>
                <w:sz w:val="20"/>
                <w:szCs w:val="20"/>
              </w:rPr>
              <w:t>のゲームをするときは、A</w:t>
            </w:r>
            <w:r>
              <w:rPr>
                <w:rFonts w:eastAsiaTheme="minorHAnsi"/>
                <w:sz w:val="20"/>
                <w:szCs w:val="20"/>
              </w:rPr>
              <w:t>LT</w:t>
            </w:r>
            <w:r>
              <w:rPr>
                <w:rFonts w:eastAsiaTheme="minorHAnsi" w:hint="eastAsia"/>
                <w:sz w:val="20"/>
                <w:szCs w:val="20"/>
              </w:rPr>
              <w:t>が出題する</w:t>
            </w:r>
            <w:r w:rsidR="006A0B3B">
              <w:rPr>
                <w:rFonts w:eastAsiaTheme="minorHAnsi" w:hint="eastAsia"/>
                <w:sz w:val="20"/>
                <w:szCs w:val="20"/>
              </w:rPr>
              <w:t>（単語を読む）</w:t>
            </w:r>
          </w:p>
        </w:tc>
        <w:tc>
          <w:tcPr>
            <w:tcW w:w="1401" w:type="dxa"/>
          </w:tcPr>
          <w:p w14:paraId="6C6F8645" w14:textId="6C5F05B0" w:rsidR="00F01CC9" w:rsidRPr="00254CCA" w:rsidRDefault="00F01CC9" w:rsidP="00254CC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ゲーム前に個人の練習時間を設けても可</w:t>
            </w:r>
          </w:p>
        </w:tc>
      </w:tr>
      <w:tr w:rsidR="002A665E" w14:paraId="5F6DC0B3" w14:textId="77777777" w:rsidTr="009039D5">
        <w:trPr>
          <w:trHeight w:val="1073"/>
        </w:trPr>
        <w:tc>
          <w:tcPr>
            <w:tcW w:w="2395" w:type="dxa"/>
          </w:tcPr>
          <w:p w14:paraId="2407CB36" w14:textId="77777777" w:rsidR="002A665E" w:rsidRDefault="002A665E" w:rsidP="00254CCA">
            <w:pPr>
              <w:spacing w:line="0" w:lineRule="atLeast"/>
            </w:pPr>
            <w:r>
              <w:rPr>
                <w:rFonts w:hint="eastAsia"/>
              </w:rPr>
              <w:t>５．英単語を書いて</w:t>
            </w:r>
          </w:p>
          <w:p w14:paraId="2E48FB7F" w14:textId="12353607" w:rsidR="00F7036D" w:rsidRDefault="00F7036D" w:rsidP="00254CCA">
            <w:pPr>
              <w:spacing w:line="0" w:lineRule="atLeast"/>
            </w:pPr>
            <w:r>
              <w:rPr>
                <w:rFonts w:hint="eastAsia"/>
              </w:rPr>
              <w:t xml:space="preserve">　　練習する</w:t>
            </w:r>
          </w:p>
        </w:tc>
        <w:tc>
          <w:tcPr>
            <w:tcW w:w="502" w:type="dxa"/>
          </w:tcPr>
          <w:p w14:paraId="40E4F16F" w14:textId="307B97FE" w:rsidR="002A665E" w:rsidRDefault="00F7036D" w:rsidP="00F7036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46" w:type="dxa"/>
          </w:tcPr>
          <w:p w14:paraId="2A0F05F1" w14:textId="6D92E6C0" w:rsidR="002A665E" w:rsidRPr="00254CCA" w:rsidRDefault="006768D7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</w:t>
            </w:r>
            <w:r w:rsidRPr="00254CCA">
              <w:rPr>
                <w:rFonts w:eastAsiaTheme="minorHAnsi" w:hint="eastAsia"/>
                <w:sz w:val="20"/>
                <w:szCs w:val="20"/>
              </w:rPr>
              <w:t>生徒を見回</w:t>
            </w:r>
            <w:r>
              <w:rPr>
                <w:rFonts w:eastAsiaTheme="minorHAnsi" w:hint="eastAsia"/>
                <w:sz w:val="20"/>
                <w:szCs w:val="20"/>
              </w:rPr>
              <w:t>り支援する。</w:t>
            </w:r>
          </w:p>
        </w:tc>
        <w:tc>
          <w:tcPr>
            <w:tcW w:w="2764" w:type="dxa"/>
          </w:tcPr>
          <w:p w14:paraId="1D63C77E" w14:textId="0E1C8C47" w:rsidR="006A0B3B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○学習した単語の中からいくつか選び、単語を読み上げながら児童に書かせる。</w:t>
            </w:r>
          </w:p>
        </w:tc>
        <w:tc>
          <w:tcPr>
            <w:tcW w:w="1401" w:type="dxa"/>
          </w:tcPr>
          <w:p w14:paraId="76C8F7EF" w14:textId="33AB4F0A" w:rsidR="00F01CC9" w:rsidRDefault="00F01CC9" w:rsidP="00254CC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難易度により</w:t>
            </w:r>
          </w:p>
          <w:p w14:paraId="17E8F78E" w14:textId="69C4CFF8" w:rsidR="002A665E" w:rsidRPr="00254CCA" w:rsidRDefault="00F01CC9" w:rsidP="00254CC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３～６語を選んで書かせる</w:t>
            </w:r>
          </w:p>
        </w:tc>
      </w:tr>
      <w:tr w:rsidR="002A665E" w14:paraId="0CAB0EF0" w14:textId="77777777" w:rsidTr="009039D5">
        <w:trPr>
          <w:trHeight w:val="1220"/>
        </w:trPr>
        <w:tc>
          <w:tcPr>
            <w:tcW w:w="2395" w:type="dxa"/>
          </w:tcPr>
          <w:p w14:paraId="06CEDBC0" w14:textId="77777777" w:rsidR="00F7036D" w:rsidRDefault="00F7036D" w:rsidP="00254CCA">
            <w:pPr>
              <w:spacing w:line="0" w:lineRule="atLeast"/>
            </w:pPr>
            <w:r>
              <w:rPr>
                <w:rFonts w:hint="eastAsia"/>
              </w:rPr>
              <w:t>６．覚えた英単語で</w:t>
            </w:r>
          </w:p>
          <w:p w14:paraId="2E1B386D" w14:textId="37A5FD89" w:rsidR="00F7036D" w:rsidRDefault="00F7036D" w:rsidP="00254CCA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5B25EA">
              <w:rPr>
                <w:rFonts w:hint="eastAsia"/>
              </w:rPr>
              <w:t>簡単な</w:t>
            </w:r>
            <w:r>
              <w:rPr>
                <w:rFonts w:hint="eastAsia"/>
              </w:rPr>
              <w:t>会話をする</w:t>
            </w:r>
          </w:p>
        </w:tc>
        <w:tc>
          <w:tcPr>
            <w:tcW w:w="502" w:type="dxa"/>
          </w:tcPr>
          <w:p w14:paraId="655083B1" w14:textId="710E37EA" w:rsidR="002A665E" w:rsidRDefault="006A1470" w:rsidP="00F7036D">
            <w:pPr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295C50C1" w14:textId="51DBAB12" w:rsidR="002A665E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○モデル会話をする</w:t>
            </w:r>
          </w:p>
          <w:p w14:paraId="27F59386" w14:textId="0A3C3DEE" w:rsidR="006A0B3B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I</w:t>
            </w:r>
            <w:r>
              <w:rPr>
                <w:rFonts w:eastAsiaTheme="minorHAnsi"/>
                <w:sz w:val="20"/>
                <w:szCs w:val="20"/>
              </w:rPr>
              <w:t xml:space="preserve"> like </w:t>
            </w:r>
            <w:r w:rsidR="00200E53">
              <w:rPr>
                <w:rFonts w:eastAsiaTheme="minorHAnsi"/>
                <w:sz w:val="20"/>
                <w:szCs w:val="20"/>
                <w:bdr w:val="single" w:sz="4" w:space="0" w:color="auto"/>
              </w:rPr>
              <w:t xml:space="preserve"> **** 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14:paraId="5CD902D4" w14:textId="44207867" w:rsidR="006A0B3B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D</w:t>
            </w:r>
            <w:r>
              <w:rPr>
                <w:rFonts w:eastAsiaTheme="minorHAnsi"/>
                <w:sz w:val="20"/>
                <w:szCs w:val="20"/>
              </w:rPr>
              <w:t xml:space="preserve">o you like </w:t>
            </w:r>
            <w:r w:rsidR="00200E53">
              <w:rPr>
                <w:rFonts w:eastAsiaTheme="minorHAnsi"/>
                <w:sz w:val="20"/>
                <w:szCs w:val="20"/>
                <w:bdr w:val="single" w:sz="4" w:space="0" w:color="auto"/>
              </w:rPr>
              <w:t xml:space="preserve"> **** </w:t>
            </w:r>
            <w:r>
              <w:rPr>
                <w:rFonts w:eastAsiaTheme="minorHAnsi"/>
                <w:sz w:val="20"/>
                <w:szCs w:val="20"/>
              </w:rPr>
              <w:t>?</w:t>
            </w:r>
          </w:p>
        </w:tc>
        <w:tc>
          <w:tcPr>
            <w:tcW w:w="2764" w:type="dxa"/>
          </w:tcPr>
          <w:p w14:paraId="7FD2ABC0" w14:textId="77777777" w:rsidR="002A665E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○モデル会話をする</w:t>
            </w:r>
          </w:p>
          <w:p w14:paraId="4BCA4DE7" w14:textId="17683DC3" w:rsidR="006A0B3B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I</w:t>
            </w:r>
            <w:r>
              <w:rPr>
                <w:rFonts w:eastAsiaTheme="minorHAnsi"/>
                <w:sz w:val="20"/>
                <w:szCs w:val="20"/>
              </w:rPr>
              <w:t xml:space="preserve"> like </w:t>
            </w:r>
            <w:r w:rsidR="00200E53">
              <w:rPr>
                <w:rFonts w:eastAsiaTheme="minorHAnsi"/>
                <w:sz w:val="20"/>
                <w:szCs w:val="20"/>
                <w:bdr w:val="single" w:sz="4" w:space="0" w:color="auto"/>
              </w:rPr>
              <w:t xml:space="preserve"> **** 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14:paraId="0C4E5D94" w14:textId="3E2AC7B5" w:rsidR="006A0B3B" w:rsidRPr="00254CCA" w:rsidRDefault="006A0B3B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D</w:t>
            </w:r>
            <w:r>
              <w:rPr>
                <w:rFonts w:eastAsiaTheme="minorHAnsi"/>
                <w:sz w:val="20"/>
                <w:szCs w:val="20"/>
              </w:rPr>
              <w:t xml:space="preserve">o you like </w:t>
            </w:r>
            <w:r w:rsidR="00200E53">
              <w:rPr>
                <w:rFonts w:eastAsiaTheme="minorHAnsi"/>
                <w:sz w:val="20"/>
                <w:szCs w:val="20"/>
                <w:bdr w:val="single" w:sz="4" w:space="0" w:color="auto"/>
              </w:rPr>
              <w:t xml:space="preserve"> **** </w:t>
            </w:r>
            <w:r>
              <w:rPr>
                <w:rFonts w:eastAsiaTheme="minorHAnsi"/>
                <w:sz w:val="20"/>
                <w:szCs w:val="20"/>
              </w:rPr>
              <w:t>?</w:t>
            </w:r>
          </w:p>
        </w:tc>
        <w:tc>
          <w:tcPr>
            <w:tcW w:w="1401" w:type="dxa"/>
          </w:tcPr>
          <w:p w14:paraId="3568B315" w14:textId="77777777" w:rsidR="002A665E" w:rsidRPr="00254CCA" w:rsidRDefault="002A665E" w:rsidP="00254CC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A665E" w14:paraId="0A3A343D" w14:textId="77777777" w:rsidTr="006768D7">
        <w:trPr>
          <w:trHeight w:val="810"/>
        </w:trPr>
        <w:tc>
          <w:tcPr>
            <w:tcW w:w="2395" w:type="dxa"/>
          </w:tcPr>
          <w:p w14:paraId="61E7DED7" w14:textId="2A5D4B98" w:rsidR="002A665E" w:rsidRDefault="00F7036D" w:rsidP="00254CCA">
            <w:pPr>
              <w:spacing w:line="0" w:lineRule="atLeast"/>
            </w:pPr>
            <w:r>
              <w:rPr>
                <w:rFonts w:hint="eastAsia"/>
              </w:rPr>
              <w:t>７．授業の感想を書く</w:t>
            </w:r>
          </w:p>
        </w:tc>
        <w:tc>
          <w:tcPr>
            <w:tcW w:w="502" w:type="dxa"/>
          </w:tcPr>
          <w:p w14:paraId="175CD5FE" w14:textId="00D4E061" w:rsidR="002A665E" w:rsidRDefault="006A1470" w:rsidP="00F7036D">
            <w:pPr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7778CBF5" w14:textId="77777777" w:rsidR="002A665E" w:rsidRDefault="005B25EA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○感想を書かせる</w:t>
            </w:r>
          </w:p>
          <w:p w14:paraId="5F8A3CBA" w14:textId="00C1EE3E" w:rsidR="005B25EA" w:rsidRPr="00254CCA" w:rsidRDefault="005B25EA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○感想を交流させる</w:t>
            </w:r>
          </w:p>
        </w:tc>
        <w:tc>
          <w:tcPr>
            <w:tcW w:w="2764" w:type="dxa"/>
          </w:tcPr>
          <w:p w14:paraId="55488209" w14:textId="477D9EB0" w:rsidR="002A665E" w:rsidRPr="00254CCA" w:rsidRDefault="005B25EA" w:rsidP="00254CCA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○児童の感想に対してコメントする（個別・全体）</w:t>
            </w:r>
          </w:p>
        </w:tc>
        <w:tc>
          <w:tcPr>
            <w:tcW w:w="1401" w:type="dxa"/>
          </w:tcPr>
          <w:p w14:paraId="59B184A3" w14:textId="77777777" w:rsidR="002A665E" w:rsidRPr="00254CCA" w:rsidRDefault="002A665E" w:rsidP="00254CCA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8ED3133" w14:textId="77777777" w:rsidR="00365154" w:rsidRPr="00F40192" w:rsidRDefault="00365154" w:rsidP="005B25EA">
      <w:pPr>
        <w:spacing w:line="0" w:lineRule="atLeast"/>
        <w:rPr>
          <w:rFonts w:ascii="ＤＦＧ新細丸ゴシック体" w:eastAsia="ＤＦＧ新細丸ゴシック体"/>
          <w:sz w:val="12"/>
          <w:szCs w:val="12"/>
        </w:rPr>
      </w:pPr>
    </w:p>
    <w:p w14:paraId="3DF0BCBB" w14:textId="5466057B" w:rsidR="002A665E" w:rsidRPr="00365154" w:rsidRDefault="005B25EA" w:rsidP="005B25EA">
      <w:pPr>
        <w:spacing w:line="0" w:lineRule="atLeast"/>
        <w:rPr>
          <w:rFonts w:ascii="ＤＦＧ新細丸ゴシック体" w:eastAsia="ＤＦＧ新細丸ゴシック体"/>
          <w:szCs w:val="21"/>
        </w:rPr>
      </w:pPr>
      <w:r w:rsidRPr="00365154">
        <w:rPr>
          <w:rFonts w:ascii="ＤＦＧ新細丸ゴシック体" w:eastAsia="ＤＦＧ新細丸ゴシック体" w:hint="eastAsia"/>
          <w:szCs w:val="21"/>
        </w:rPr>
        <w:t>＜</w:t>
      </w:r>
      <w:r w:rsidR="00365154" w:rsidRPr="00365154">
        <w:rPr>
          <w:rFonts w:ascii="ＤＦＧ新細丸ゴシック体" w:eastAsia="ＤＦＧ新細丸ゴシック体" w:hint="eastAsia"/>
          <w:szCs w:val="21"/>
        </w:rPr>
        <w:t>３種類の</w:t>
      </w:r>
      <w:r w:rsidRPr="00365154">
        <w:rPr>
          <w:rFonts w:ascii="ＤＦＧ新細丸ゴシック体" w:eastAsia="ＤＦＧ新細丸ゴシック体" w:hint="eastAsia"/>
          <w:szCs w:val="21"/>
        </w:rPr>
        <w:t>ゲームのやり方＞</w:t>
      </w:r>
    </w:p>
    <w:p w14:paraId="0C042FBB" w14:textId="1F650BFC" w:rsidR="006768D7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 w:rsidRPr="00365154">
        <w:rPr>
          <w:rFonts w:ascii="ＤＦＧ新細丸ゴシック体" w:eastAsia="ＤＦＧ新細丸ゴシック体" w:hint="eastAsia"/>
          <w:sz w:val="20"/>
          <w:szCs w:val="20"/>
          <w:highlight w:val="yellow"/>
        </w:rPr>
        <w:t>【国旗ハンティング】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 xml:space="preserve">　 準備物：国旗カード(</w:t>
      </w:r>
      <w:r w:rsidR="00365154">
        <w:rPr>
          <w:rFonts w:ascii="ＤＦＧ新細丸ゴシック体" w:eastAsia="ＤＦＧ新細丸ゴシック体"/>
          <w:sz w:val="20"/>
          <w:szCs w:val="20"/>
        </w:rPr>
        <w:t xml:space="preserve">national </w:t>
      </w:r>
      <w:r w:rsidR="00F01CC9">
        <w:rPr>
          <w:rFonts w:ascii="ＤＦＧ新細丸ゴシック体" w:eastAsia="ＤＦＧ新細丸ゴシック体"/>
          <w:sz w:val="20"/>
          <w:szCs w:val="20"/>
        </w:rPr>
        <w:t>f</w:t>
      </w:r>
      <w:r w:rsidR="00365154">
        <w:rPr>
          <w:rFonts w:ascii="ＤＦＧ新細丸ゴシック体" w:eastAsia="ＤＦＧ新細丸ゴシック体"/>
          <w:sz w:val="20"/>
          <w:szCs w:val="20"/>
        </w:rPr>
        <w:t xml:space="preserve">lags </w:t>
      </w:r>
      <w:r w:rsidR="00F01CC9">
        <w:rPr>
          <w:rFonts w:ascii="ＤＦＧ新細丸ゴシック体" w:eastAsia="ＤＦＧ新細丸ゴシック体"/>
          <w:sz w:val="20"/>
          <w:szCs w:val="20"/>
        </w:rPr>
        <w:t>c</w:t>
      </w:r>
      <w:r w:rsidR="00365154">
        <w:rPr>
          <w:rFonts w:ascii="ＤＦＧ新細丸ゴシック体" w:eastAsia="ＤＦＧ新細丸ゴシック体"/>
          <w:sz w:val="20"/>
          <w:szCs w:val="20"/>
        </w:rPr>
        <w:t>ards)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 xml:space="preserve">　児童数</w:t>
      </w:r>
      <w:r w:rsidR="00365154">
        <w:rPr>
          <w:rFonts w:ascii="ＭＳ 明朝" w:eastAsia="ＭＳ 明朝" w:hAnsi="ＭＳ 明朝" w:cs="ＭＳ 明朝" w:hint="eastAsia"/>
          <w:sz w:val="20"/>
          <w:szCs w:val="20"/>
        </w:rPr>
        <w:t>✕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>5枚程度</w:t>
      </w:r>
    </w:p>
    <w:p w14:paraId="61CAA8AA" w14:textId="6A95BCA7" w:rsidR="006768D7" w:rsidRDefault="006768D7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 w:rsidRPr="006A1470">
        <w:rPr>
          <w:rFonts w:ascii="ＤＦＧ新細丸ゴシック体" w:eastAsia="ＤＦＧ新細丸ゴシック体" w:hint="eastAsia"/>
          <w:sz w:val="20"/>
          <w:szCs w:val="20"/>
          <w:shd w:val="pct15" w:color="auto" w:fill="FFFFFF"/>
        </w:rPr>
        <w:t>H</w:t>
      </w:r>
      <w:r w:rsidRPr="006A1470">
        <w:rPr>
          <w:rFonts w:ascii="ＤＦＧ新細丸ゴシック体" w:eastAsia="ＤＦＧ新細丸ゴシック体"/>
          <w:sz w:val="20"/>
          <w:szCs w:val="20"/>
          <w:shd w:val="pct15" w:color="auto" w:fill="FFFFFF"/>
        </w:rPr>
        <w:t>ow do you say **** in English?</w:t>
      </w:r>
      <w:r>
        <w:rPr>
          <w:rFonts w:ascii="ＤＦＧ新細丸ゴシック体" w:eastAsia="ＤＦＧ新細丸ゴシック体" w:hint="eastAsia"/>
          <w:sz w:val="20"/>
          <w:szCs w:val="20"/>
        </w:rPr>
        <w:t>（*</w:t>
      </w:r>
      <w:r>
        <w:rPr>
          <w:rFonts w:ascii="ＤＦＧ新細丸ゴシック体" w:eastAsia="ＤＦＧ新細丸ゴシック体"/>
          <w:sz w:val="20"/>
          <w:szCs w:val="20"/>
        </w:rPr>
        <w:t>***</w:t>
      </w:r>
      <w:r>
        <w:rPr>
          <w:rFonts w:ascii="ＤＦＧ新細丸ゴシック体" w:eastAsia="ＤＦＧ新細丸ゴシック体" w:hint="eastAsia"/>
          <w:sz w:val="20"/>
          <w:szCs w:val="20"/>
        </w:rPr>
        <w:t>を英語でどう言いますか。）とたずね合う活動。</w:t>
      </w:r>
    </w:p>
    <w:p w14:paraId="38A64E97" w14:textId="0D734D67" w:rsidR="005B25EA" w:rsidRPr="005B25EA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>
        <w:rPr>
          <w:rFonts w:ascii="ＤＦＧ新細丸ゴシック体" w:eastAsia="ＤＦＧ新細丸ゴシック体" w:hint="eastAsia"/>
          <w:sz w:val="20"/>
          <w:szCs w:val="20"/>
        </w:rPr>
        <w:t>３分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間、</w:t>
      </w:r>
      <w:r>
        <w:rPr>
          <w:rFonts w:ascii="ＤＦＧ新細丸ゴシック体" w:eastAsia="ＤＦＧ新細丸ゴシック体" w:hint="eastAsia"/>
          <w:sz w:val="20"/>
          <w:szCs w:val="20"/>
        </w:rPr>
        <w:t>教室内で問題を出し合いながら正解した人にカードを与える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。取得した国旗カードの枚数が多い人の勝ち。</w:t>
      </w:r>
    </w:p>
    <w:p w14:paraId="14F469B4" w14:textId="77777777" w:rsidR="006768D7" w:rsidRPr="006768D7" w:rsidRDefault="006768D7" w:rsidP="005B25EA">
      <w:pPr>
        <w:spacing w:line="0" w:lineRule="atLeast"/>
        <w:rPr>
          <w:rFonts w:ascii="ＤＦＧ新細丸ゴシック体" w:eastAsia="ＤＦＧ新細丸ゴシック体"/>
          <w:sz w:val="10"/>
          <w:szCs w:val="10"/>
        </w:rPr>
      </w:pPr>
    </w:p>
    <w:p w14:paraId="6AE5FBF2" w14:textId="253A9706" w:rsidR="006768D7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 w:rsidRPr="00365154">
        <w:rPr>
          <w:rFonts w:ascii="ＤＦＧ新細丸ゴシック体" w:eastAsia="ＤＦＧ新細丸ゴシック体" w:hint="eastAsia"/>
          <w:sz w:val="20"/>
          <w:szCs w:val="20"/>
          <w:highlight w:val="yellow"/>
        </w:rPr>
        <w:t>【スマッキング】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 xml:space="preserve">　 準備物：ハエ叩き(f</w:t>
      </w:r>
      <w:r w:rsidR="00365154">
        <w:rPr>
          <w:rFonts w:ascii="ＤＦＧ新細丸ゴシック体" w:eastAsia="ＤＦＧ新細丸ゴシック体"/>
          <w:sz w:val="20"/>
          <w:szCs w:val="20"/>
        </w:rPr>
        <w:t>ly flap)</w:t>
      </w:r>
      <w:r w:rsidR="00F01CC9">
        <w:rPr>
          <w:rFonts w:ascii="ＤＦＧ新細丸ゴシック体" w:eastAsia="ＤＦＧ新細丸ゴシック体" w:hint="eastAsia"/>
          <w:sz w:val="20"/>
          <w:szCs w:val="20"/>
        </w:rPr>
        <w:t xml:space="preserve"> 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>3～4本</w:t>
      </w:r>
      <w:r w:rsidR="00F01CC9">
        <w:rPr>
          <w:rFonts w:ascii="ＤＦＧ新細丸ゴシック体" w:eastAsia="ＤＦＧ新細丸ゴシック体" w:hint="eastAsia"/>
          <w:sz w:val="20"/>
          <w:szCs w:val="20"/>
        </w:rPr>
        <w:t>,</w:t>
      </w:r>
      <w:r w:rsidR="00F01CC9">
        <w:rPr>
          <w:rFonts w:ascii="ＤＦＧ新細丸ゴシック体" w:eastAsia="ＤＦＧ新細丸ゴシック体"/>
          <w:sz w:val="20"/>
          <w:szCs w:val="20"/>
        </w:rPr>
        <w:t xml:space="preserve"> </w:t>
      </w:r>
      <w:r w:rsidR="00F01CC9">
        <w:rPr>
          <w:rFonts w:ascii="ＤＦＧ新細丸ゴシック体" w:eastAsia="ＤＦＧ新細丸ゴシック体" w:hint="eastAsia"/>
          <w:sz w:val="20"/>
          <w:szCs w:val="20"/>
        </w:rPr>
        <w:t xml:space="preserve">絵カード（すべての単語） </w:t>
      </w:r>
    </w:p>
    <w:p w14:paraId="6C3F0F4B" w14:textId="2C3F9428" w:rsidR="005B25EA" w:rsidRPr="005B25EA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>
        <w:rPr>
          <w:rFonts w:ascii="ＤＦＧ新細丸ゴシック体" w:eastAsia="ＤＦＧ新細丸ゴシック体" w:hint="eastAsia"/>
          <w:sz w:val="20"/>
          <w:szCs w:val="20"/>
        </w:rPr>
        <w:t>A</w:t>
      </w:r>
      <w:r>
        <w:rPr>
          <w:rFonts w:ascii="ＤＦＧ新細丸ゴシック体" w:eastAsia="ＤＦＧ新細丸ゴシック体"/>
          <w:sz w:val="20"/>
          <w:szCs w:val="20"/>
        </w:rPr>
        <w:t>LT</w:t>
      </w:r>
      <w:r>
        <w:rPr>
          <w:rFonts w:ascii="ＤＦＧ新細丸ゴシック体" w:eastAsia="ＤＦＧ新細丸ゴシック体" w:hint="eastAsia"/>
          <w:sz w:val="20"/>
          <w:szCs w:val="20"/>
        </w:rPr>
        <w:t>の先生が読み上げた単語の絵カードをハエ叩きでたたく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活動。</w:t>
      </w:r>
      <w:r>
        <w:rPr>
          <w:rFonts w:ascii="ＤＦＧ新細丸ゴシック体" w:eastAsia="ＤＦＧ新細丸ゴシック体" w:hint="eastAsia"/>
          <w:sz w:val="20"/>
          <w:szCs w:val="20"/>
        </w:rPr>
        <w:t>１組３回ずつ、より早くたたいた人が勝ち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。</w:t>
      </w:r>
    </w:p>
    <w:p w14:paraId="1790EE93" w14:textId="77777777" w:rsidR="006768D7" w:rsidRPr="006768D7" w:rsidRDefault="006768D7" w:rsidP="005B25EA">
      <w:pPr>
        <w:spacing w:line="0" w:lineRule="atLeast"/>
        <w:rPr>
          <w:rFonts w:ascii="ＤＦＧ新細丸ゴシック体" w:eastAsia="ＤＦＧ新細丸ゴシック体"/>
          <w:sz w:val="10"/>
          <w:szCs w:val="10"/>
        </w:rPr>
      </w:pPr>
    </w:p>
    <w:p w14:paraId="45586C9D" w14:textId="2C74B3DE" w:rsidR="006768D7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 w:rsidRPr="00365154">
        <w:rPr>
          <w:rFonts w:ascii="ＤＦＧ新細丸ゴシック体" w:eastAsia="ＤＦＧ新細丸ゴシック体" w:hint="eastAsia"/>
          <w:sz w:val="20"/>
          <w:szCs w:val="20"/>
          <w:highlight w:val="yellow"/>
        </w:rPr>
        <w:t>【ペアカルタ】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 xml:space="preserve">　 準備物：カルタセット(</w:t>
      </w:r>
      <w:r w:rsidR="00365154">
        <w:rPr>
          <w:rFonts w:ascii="ＤＦＧ新細丸ゴシック体" w:eastAsia="ＤＦＧ新細丸ゴシック体"/>
          <w:sz w:val="20"/>
          <w:szCs w:val="20"/>
        </w:rPr>
        <w:t>karuta cards)</w:t>
      </w:r>
      <w:r w:rsidR="00365154">
        <w:rPr>
          <w:rFonts w:ascii="ＤＦＧ新細丸ゴシック体" w:eastAsia="ＤＦＧ新細丸ゴシック体" w:hint="eastAsia"/>
          <w:sz w:val="20"/>
          <w:szCs w:val="20"/>
        </w:rPr>
        <w:t xml:space="preserve"> ペア数</w:t>
      </w:r>
    </w:p>
    <w:p w14:paraId="12628B12" w14:textId="0BDE47D1" w:rsidR="005B25EA" w:rsidRPr="005B25EA" w:rsidRDefault="005B25EA" w:rsidP="005B25EA">
      <w:pPr>
        <w:spacing w:line="0" w:lineRule="atLeast"/>
        <w:rPr>
          <w:rFonts w:ascii="ＤＦＧ新細丸ゴシック体" w:eastAsia="ＤＦＧ新細丸ゴシック体"/>
          <w:sz w:val="20"/>
          <w:szCs w:val="20"/>
        </w:rPr>
      </w:pPr>
      <w:r>
        <w:rPr>
          <w:rFonts w:ascii="ＤＦＧ新細丸ゴシック体" w:eastAsia="ＤＦＧ新細丸ゴシック体" w:hint="eastAsia"/>
          <w:sz w:val="20"/>
          <w:szCs w:val="20"/>
        </w:rPr>
        <w:t>ペアになってA</w:t>
      </w:r>
      <w:r>
        <w:rPr>
          <w:rFonts w:ascii="ＤＦＧ新細丸ゴシック体" w:eastAsia="ＤＦＧ新細丸ゴシック体"/>
          <w:sz w:val="20"/>
          <w:szCs w:val="20"/>
        </w:rPr>
        <w:t>LT</w:t>
      </w:r>
      <w:r>
        <w:rPr>
          <w:rFonts w:ascii="ＤＦＧ新細丸ゴシック体" w:eastAsia="ＤＦＧ新細丸ゴシック体" w:hint="eastAsia"/>
          <w:sz w:val="20"/>
          <w:szCs w:val="20"/>
        </w:rPr>
        <w:t>の先生が読み上げた単語のカルタを取り合う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活動。取得した</w:t>
      </w:r>
      <w:r>
        <w:rPr>
          <w:rFonts w:ascii="ＤＦＧ新細丸ゴシック体" w:eastAsia="ＤＦＧ新細丸ゴシック体" w:hint="eastAsia"/>
          <w:sz w:val="20"/>
          <w:szCs w:val="20"/>
        </w:rPr>
        <w:t>カルタの枚数が多い人の勝ち</w:t>
      </w:r>
      <w:r w:rsidR="006768D7">
        <w:rPr>
          <w:rFonts w:ascii="ＤＦＧ新細丸ゴシック体" w:eastAsia="ＤＦＧ新細丸ゴシック体" w:hint="eastAsia"/>
          <w:sz w:val="20"/>
          <w:szCs w:val="20"/>
        </w:rPr>
        <w:t>。</w:t>
      </w:r>
      <w:r w:rsidR="004F451E">
        <w:rPr>
          <w:rFonts w:ascii="ＤＦＧ新細丸ゴシック体" w:eastAsia="ＤＦＧ新細丸ゴシック体" w:hint="eastAsia"/>
          <w:sz w:val="20"/>
          <w:szCs w:val="20"/>
        </w:rPr>
        <w:t xml:space="preserve">　</w:t>
      </w:r>
    </w:p>
    <w:sectPr w:rsidR="005B25EA" w:rsidRPr="005B25EA" w:rsidSect="00823D4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D9"/>
    <w:rsid w:val="00200E53"/>
    <w:rsid w:val="00254CCA"/>
    <w:rsid w:val="002A665E"/>
    <w:rsid w:val="00365154"/>
    <w:rsid w:val="004A7048"/>
    <w:rsid w:val="004F451E"/>
    <w:rsid w:val="005B0B51"/>
    <w:rsid w:val="005B25EA"/>
    <w:rsid w:val="006768D7"/>
    <w:rsid w:val="006A0B3B"/>
    <w:rsid w:val="006A1470"/>
    <w:rsid w:val="00823D41"/>
    <w:rsid w:val="009039D5"/>
    <w:rsid w:val="009D45D9"/>
    <w:rsid w:val="00C6004E"/>
    <w:rsid w:val="00F01CC9"/>
    <w:rsid w:val="00F40192"/>
    <w:rsid w:val="00F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3B1DA"/>
  <w15:chartTrackingRefBased/>
  <w15:docId w15:val="{CE3C37D8-7785-4E40-A0F1-AC817BB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1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Japan Tabitaro</cp:lastModifiedBy>
  <cp:revision>4</cp:revision>
  <cp:lastPrinted>2020-04-12T12:58:00Z</cp:lastPrinted>
  <dcterms:created xsi:type="dcterms:W3CDTF">2020-07-02T00:52:00Z</dcterms:created>
  <dcterms:modified xsi:type="dcterms:W3CDTF">2020-07-04T15:19:00Z</dcterms:modified>
</cp:coreProperties>
</file>